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5" w:rsidRDefault="003B22D7" w:rsidP="003B22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48 Summerfield Logo 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jc w:val="center"/>
      </w:pPr>
    </w:p>
    <w:p w:rsidR="003B22D7" w:rsidRDefault="003B22D7" w:rsidP="003B22D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SUMMERFIELD EDUCATION CENTRE – COVID 19 CATCH UP FROM SUMMER CURRICULUM FOR SEPTEMBER 2020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B22D7" w:rsidTr="003B22D7">
        <w:trPr>
          <w:trHeight w:val="644"/>
        </w:trPr>
        <w:tc>
          <w:tcPr>
            <w:tcW w:w="9116" w:type="dxa"/>
          </w:tcPr>
          <w:p w:rsidR="003B22D7" w:rsidRDefault="003B22D7" w:rsidP="003B22D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KEY FLUENCY LEARNING YEAR GROUP                      BEFORE MOVING ONTO</w:t>
            </w:r>
          </w:p>
          <w:p w:rsidR="003B22D7" w:rsidRPr="003B22D7" w:rsidRDefault="003B22D7" w:rsidP="00720F3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SUBJECT AREA:  </w:t>
            </w:r>
            <w:r w:rsidR="00720F34">
              <w:rPr>
                <w:b/>
                <w:color w:val="7030A0"/>
              </w:rPr>
              <w:t>Media</w:t>
            </w:r>
            <w:r>
              <w:rPr>
                <w:b/>
                <w:color w:val="7030A0"/>
              </w:rPr>
              <w:t xml:space="preserve"> </w:t>
            </w:r>
          </w:p>
        </w:tc>
      </w:tr>
    </w:tbl>
    <w:p w:rsidR="003B22D7" w:rsidRPr="003B22D7" w:rsidRDefault="003B22D7" w:rsidP="003B22D7">
      <w:pPr>
        <w:jc w:val="center"/>
        <w:rPr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*</w:t>
            </w:r>
          </w:p>
        </w:tc>
        <w:tc>
          <w:tcPr>
            <w:tcW w:w="5448" w:type="dxa"/>
          </w:tcPr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R081 Pre-production                  R082 Digital Graphics</w:t>
            </w: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 xml:space="preserve">Completed 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1.</w:t>
            </w:r>
          </w:p>
        </w:tc>
        <w:tc>
          <w:tcPr>
            <w:tcW w:w="5448" w:type="dxa"/>
          </w:tcPr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Investigate Purpose and uses of digital Graphics</w:t>
            </w:r>
          </w:p>
          <w:p w:rsidR="00720F34" w:rsidRDefault="00720F34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KS4 *** KS3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2.</w:t>
            </w: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Investigate different File Formats</w:t>
            </w:r>
          </w:p>
        </w:tc>
        <w:tc>
          <w:tcPr>
            <w:tcW w:w="3006" w:type="dxa"/>
          </w:tcPr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KS4 *** 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3.</w:t>
            </w: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Research: Target Audience</w:t>
            </w:r>
          </w:p>
        </w:tc>
        <w:tc>
          <w:tcPr>
            <w:tcW w:w="3006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KS4 *** 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4.</w:t>
            </w: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Primary and Secondary Research</w:t>
            </w:r>
          </w:p>
        </w:tc>
        <w:tc>
          <w:tcPr>
            <w:tcW w:w="3006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KS4</w:t>
            </w:r>
            <w:r>
              <w:rPr>
                <w:color w:val="7030A0"/>
              </w:rPr>
              <w:t xml:space="preserve">        </w:t>
            </w:r>
            <w:r>
              <w:rPr>
                <w:color w:val="7030A0"/>
              </w:rPr>
              <w:t xml:space="preserve"> 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5.</w:t>
            </w: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Planning: Understand the purpose and uses of Mind maps, Mood Boards, Storyboards, Scripts and Visualisations, camera shots &amp; angles</w:t>
            </w:r>
          </w:p>
        </w:tc>
        <w:tc>
          <w:tcPr>
            <w:tcW w:w="3006" w:type="dxa"/>
          </w:tcPr>
          <w:p w:rsidR="003B22D7" w:rsidRDefault="00680D4A" w:rsidP="00680D4A">
            <w:pPr>
              <w:rPr>
                <w:color w:val="7030A0"/>
              </w:rPr>
            </w:pPr>
            <w:r>
              <w:rPr>
                <w:color w:val="7030A0"/>
              </w:rPr>
              <w:t>KS4</w:t>
            </w:r>
            <w:r>
              <w:rPr>
                <w:color w:val="7030A0"/>
              </w:rPr>
              <w:t xml:space="preserve">         </w:t>
            </w:r>
            <w:r>
              <w:rPr>
                <w:color w:val="7030A0"/>
              </w:rPr>
              <w:t>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6.</w:t>
            </w: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What is a Recce? Health &amp; Safety : Risk Assessments</w:t>
            </w:r>
          </w:p>
        </w:tc>
        <w:tc>
          <w:tcPr>
            <w:tcW w:w="3006" w:type="dxa"/>
          </w:tcPr>
          <w:p w:rsidR="003B22D7" w:rsidRDefault="00680D4A" w:rsidP="00680D4A">
            <w:pPr>
              <w:rPr>
                <w:color w:val="7030A0"/>
              </w:rPr>
            </w:pPr>
            <w:r>
              <w:rPr>
                <w:color w:val="7030A0"/>
              </w:rPr>
              <w:t xml:space="preserve">KS4 </w:t>
            </w:r>
            <w:r>
              <w:rPr>
                <w:color w:val="7030A0"/>
              </w:rPr>
              <w:t xml:space="preserve">       </w:t>
            </w:r>
            <w:r>
              <w:rPr>
                <w:color w:val="7030A0"/>
              </w:rPr>
              <w:t xml:space="preserve"> 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7.</w:t>
            </w: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What are client requirements</w:t>
            </w:r>
          </w:p>
        </w:tc>
        <w:tc>
          <w:tcPr>
            <w:tcW w:w="3006" w:type="dxa"/>
          </w:tcPr>
          <w:p w:rsidR="003B22D7" w:rsidRDefault="00680D4A" w:rsidP="00680D4A">
            <w:pPr>
              <w:rPr>
                <w:color w:val="7030A0"/>
              </w:rPr>
            </w:pPr>
            <w:r>
              <w:rPr>
                <w:color w:val="7030A0"/>
              </w:rPr>
              <w:t xml:space="preserve">KS4 *** KS3 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8.</w:t>
            </w: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What is a work Schedule (Gantt file)?</w:t>
            </w:r>
          </w:p>
        </w:tc>
        <w:tc>
          <w:tcPr>
            <w:tcW w:w="3006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KS4</w:t>
            </w:r>
            <w:r>
              <w:rPr>
                <w:color w:val="7030A0"/>
              </w:rPr>
              <w:t xml:space="preserve"> *** KS3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9.</w:t>
            </w:r>
          </w:p>
        </w:tc>
        <w:tc>
          <w:tcPr>
            <w:tcW w:w="5448" w:type="dxa"/>
          </w:tcPr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Difference between hardware and software</w:t>
            </w: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KS4 *** 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10.</w:t>
            </w:r>
          </w:p>
        </w:tc>
        <w:tc>
          <w:tcPr>
            <w:tcW w:w="5448" w:type="dxa"/>
          </w:tcPr>
          <w:p w:rsidR="003B22D7" w:rsidRDefault="00720F34" w:rsidP="003B22D7">
            <w:pPr>
              <w:rPr>
                <w:color w:val="7030A0"/>
              </w:rPr>
            </w:pPr>
            <w:r>
              <w:rPr>
                <w:color w:val="7030A0"/>
              </w:rPr>
              <w:t>Legal Issues and copyright</w:t>
            </w: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680D4A" w:rsidP="00680D4A">
            <w:pPr>
              <w:rPr>
                <w:color w:val="7030A0"/>
              </w:rPr>
            </w:pPr>
            <w:r>
              <w:rPr>
                <w:color w:val="7030A0"/>
              </w:rPr>
              <w:t xml:space="preserve">KS4 </w:t>
            </w:r>
            <w:r>
              <w:rPr>
                <w:color w:val="7030A0"/>
              </w:rPr>
              <w:t xml:space="preserve">       </w:t>
            </w:r>
            <w:bookmarkStart w:id="0" w:name="_GoBack"/>
            <w:bookmarkEnd w:id="0"/>
            <w:r>
              <w:rPr>
                <w:color w:val="7030A0"/>
              </w:rPr>
              <w:t xml:space="preserve"> KS3 </w:t>
            </w:r>
          </w:p>
        </w:tc>
      </w:tr>
      <w:tr w:rsidR="003B22D7" w:rsidTr="003B22D7">
        <w:tc>
          <w:tcPr>
            <w:tcW w:w="562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11</w:t>
            </w:r>
          </w:p>
        </w:tc>
        <w:tc>
          <w:tcPr>
            <w:tcW w:w="5448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Software Photoshop tutorials</w:t>
            </w: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KS4 *** 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680D4A" w:rsidP="00680D4A">
            <w:pPr>
              <w:rPr>
                <w:color w:val="7030A0"/>
              </w:rPr>
            </w:pPr>
            <w:r>
              <w:rPr>
                <w:color w:val="7030A0"/>
              </w:rPr>
              <w:t>Curriculum order has changed dude to period of lockdown. When learners are in the building I have had to teach Photoshop in order for them to be able to complete R082.</w:t>
            </w:r>
          </w:p>
        </w:tc>
        <w:tc>
          <w:tcPr>
            <w:tcW w:w="3006" w:type="dxa"/>
          </w:tcPr>
          <w:p w:rsidR="003B22D7" w:rsidRDefault="00680D4A" w:rsidP="003B22D7">
            <w:pPr>
              <w:rPr>
                <w:color w:val="7030A0"/>
              </w:rPr>
            </w:pPr>
            <w:r>
              <w:rPr>
                <w:color w:val="7030A0"/>
              </w:rPr>
              <w:t>KS4 *** KS3 ***</w:t>
            </w: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3B22D7" w:rsidP="003B22D7">
            <w:pPr>
              <w:rPr>
                <w:color w:val="7030A0"/>
              </w:rPr>
            </w:pP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3B22D7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5448" w:type="dxa"/>
          </w:tcPr>
          <w:p w:rsidR="003B22D7" w:rsidRDefault="003B22D7" w:rsidP="003B22D7">
            <w:pPr>
              <w:rPr>
                <w:color w:val="7030A0"/>
              </w:rPr>
            </w:pPr>
          </w:p>
          <w:p w:rsidR="003B22D7" w:rsidRDefault="003B22D7" w:rsidP="003B22D7">
            <w:pPr>
              <w:rPr>
                <w:color w:val="7030A0"/>
              </w:rPr>
            </w:pPr>
          </w:p>
          <w:p w:rsidR="003B22D7" w:rsidRDefault="003B22D7" w:rsidP="003B22D7">
            <w:pPr>
              <w:rPr>
                <w:color w:val="7030A0"/>
              </w:rPr>
            </w:pPr>
          </w:p>
        </w:tc>
        <w:tc>
          <w:tcPr>
            <w:tcW w:w="3006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</w:tbl>
    <w:p w:rsidR="003B22D7" w:rsidRPr="003B22D7" w:rsidRDefault="003B22D7" w:rsidP="003B22D7">
      <w:pPr>
        <w:rPr>
          <w:color w:val="7030A0"/>
        </w:rPr>
      </w:pPr>
    </w:p>
    <w:sectPr w:rsidR="003B22D7" w:rsidRPr="003B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7"/>
    <w:rsid w:val="003B22D7"/>
    <w:rsid w:val="00680D4A"/>
    <w:rsid w:val="00720F34"/>
    <w:rsid w:val="007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3360"/>
  <w15:chartTrackingRefBased/>
  <w15:docId w15:val="{E1AD778A-AF36-4364-A47C-4E6595F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Whitehouse</dc:creator>
  <cp:keywords/>
  <dc:description/>
  <cp:lastModifiedBy>Dan Gardiner</cp:lastModifiedBy>
  <cp:revision>2</cp:revision>
  <dcterms:created xsi:type="dcterms:W3CDTF">2020-11-19T15:02:00Z</dcterms:created>
  <dcterms:modified xsi:type="dcterms:W3CDTF">2020-11-19T15:02:00Z</dcterms:modified>
</cp:coreProperties>
</file>