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p>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r>
        <w:rPr>
          <w:rFonts w:ascii="Comic Neue" w:eastAsia="Times New Roman" w:hAnsi="Comic Neue" w:cs="Arial"/>
          <w:b/>
          <w:bCs/>
          <w:noProof/>
          <w:color w:val="141412"/>
          <w:sz w:val="21"/>
          <w:szCs w:val="21"/>
          <w:u w:val="single"/>
          <w:lang w:eastAsia="en-GB"/>
        </w:rPr>
        <w:drawing>
          <wp:anchor distT="0" distB="0" distL="114300" distR="114300" simplePos="0" relativeHeight="251660288" behindDoc="0" locked="0" layoutInCell="1" allowOverlap="1" wp14:anchorId="0409F084" wp14:editId="0C5CB925">
            <wp:simplePos x="0" y="0"/>
            <wp:positionH relativeFrom="margin">
              <wp:posOffset>1555750</wp:posOffset>
            </wp:positionH>
            <wp:positionV relativeFrom="paragraph">
              <wp:posOffset>5715</wp:posOffset>
            </wp:positionV>
            <wp:extent cx="2470150" cy="1987550"/>
            <wp:effectExtent l="0" t="0" r="6350" b="0"/>
            <wp:wrapSquare wrapText="bothSides"/>
            <wp:docPr id="2" name="Picture 2" descr="Summer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fiel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01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p>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p>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p>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p>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p>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p>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p>
    <w:p w:rsidR="00AD7F9A" w:rsidRDefault="00AD7F9A" w:rsidP="00AD7F9A">
      <w:pPr>
        <w:spacing w:after="150" w:line="240" w:lineRule="auto"/>
        <w:jc w:val="center"/>
        <w:rPr>
          <w:rFonts w:ascii="Comic Neue" w:eastAsia="Times New Roman" w:hAnsi="Comic Neue" w:cs="Arial"/>
          <w:b/>
          <w:bCs/>
          <w:color w:val="141412"/>
          <w:sz w:val="21"/>
          <w:szCs w:val="21"/>
          <w:u w:val="single"/>
          <w:lang w:val="en" w:eastAsia="en-GB"/>
        </w:rPr>
      </w:pPr>
    </w:p>
    <w:p w:rsidR="00BF0146" w:rsidRDefault="00BF0146" w:rsidP="00AD7F9A">
      <w:pPr>
        <w:spacing w:after="150" w:line="240" w:lineRule="auto"/>
        <w:jc w:val="center"/>
        <w:rPr>
          <w:rFonts w:ascii="Comic Neue" w:eastAsia="Times New Roman" w:hAnsi="Comic Neue" w:cs="Arial"/>
          <w:b/>
          <w:bCs/>
          <w:color w:val="141412"/>
          <w:sz w:val="21"/>
          <w:szCs w:val="21"/>
          <w:u w:val="single"/>
          <w:lang w:val="en" w:eastAsia="en-GB"/>
        </w:rPr>
      </w:pPr>
      <w:r w:rsidRPr="00BF0146">
        <w:rPr>
          <w:rFonts w:ascii="Comic Neue" w:eastAsia="Times New Roman" w:hAnsi="Comic Neue" w:cs="Arial"/>
          <w:b/>
          <w:bCs/>
          <w:color w:val="141412"/>
          <w:sz w:val="21"/>
          <w:szCs w:val="21"/>
          <w:u w:val="single"/>
          <w:lang w:val="en" w:eastAsia="en-GB"/>
        </w:rPr>
        <w:t xml:space="preserve">Aggressive </w:t>
      </w:r>
      <w:proofErr w:type="spellStart"/>
      <w:r w:rsidRPr="00BF0146">
        <w:rPr>
          <w:rFonts w:ascii="Comic Neue" w:eastAsia="Times New Roman" w:hAnsi="Comic Neue" w:cs="Arial"/>
          <w:b/>
          <w:bCs/>
          <w:color w:val="141412"/>
          <w:sz w:val="21"/>
          <w:szCs w:val="21"/>
          <w:u w:val="single"/>
          <w:lang w:val="en" w:eastAsia="en-GB"/>
        </w:rPr>
        <w:t>behaviour</w:t>
      </w:r>
      <w:proofErr w:type="spellEnd"/>
      <w:r w:rsidRPr="00BF0146">
        <w:rPr>
          <w:rFonts w:ascii="Comic Neue" w:eastAsia="Times New Roman" w:hAnsi="Comic Neue" w:cs="Arial"/>
          <w:b/>
          <w:bCs/>
          <w:color w:val="141412"/>
          <w:sz w:val="21"/>
          <w:szCs w:val="21"/>
          <w:u w:val="single"/>
          <w:lang w:val="en" w:eastAsia="en-GB"/>
        </w:rPr>
        <w:t xml:space="preserve"> from parents and visitors</w:t>
      </w:r>
    </w:p>
    <w:p w:rsidR="00AD7F9A" w:rsidRPr="00BF0146" w:rsidRDefault="00AD7F9A" w:rsidP="00AD7F9A">
      <w:pPr>
        <w:spacing w:after="150" w:line="240" w:lineRule="auto"/>
        <w:jc w:val="center"/>
        <w:rPr>
          <w:rFonts w:ascii="Comic Neue" w:eastAsia="Times New Roman" w:hAnsi="Comic Neue" w:cs="Arial"/>
          <w:b/>
          <w:color w:val="141412"/>
          <w:sz w:val="21"/>
          <w:szCs w:val="21"/>
          <w:u w:val="single"/>
          <w:lang w:val="en" w:eastAsia="en-GB"/>
        </w:rPr>
      </w:pPr>
    </w:p>
    <w:p w:rsidR="00BF0146" w:rsidRPr="00BF0146" w:rsidRDefault="00BF0146" w:rsidP="00BF0146">
      <w:pPr>
        <w:spacing w:after="150" w:line="240" w:lineRule="auto"/>
        <w:rPr>
          <w:rFonts w:ascii="Comic Neue" w:eastAsia="Times New Roman" w:hAnsi="Comic Neue" w:cs="Arial"/>
          <w:color w:val="141412"/>
          <w:sz w:val="21"/>
          <w:szCs w:val="21"/>
          <w:u w:val="single"/>
          <w:lang w:val="en" w:eastAsia="en-GB"/>
        </w:rPr>
      </w:pPr>
      <w:r w:rsidRPr="00BF0146">
        <w:rPr>
          <w:rFonts w:ascii="Comic Neue" w:eastAsia="Times New Roman" w:hAnsi="Comic Neue" w:cs="Arial"/>
          <w:b/>
          <w:bCs/>
          <w:color w:val="141412"/>
          <w:sz w:val="21"/>
          <w:szCs w:val="21"/>
          <w:u w:val="single"/>
          <w:lang w:val="en" w:eastAsia="en-GB"/>
        </w:rPr>
        <w:t xml:space="preserve">Policy on managing aggressive </w:t>
      </w:r>
      <w:proofErr w:type="spellStart"/>
      <w:r w:rsidRPr="00BF0146">
        <w:rPr>
          <w:rFonts w:ascii="Comic Neue" w:eastAsia="Times New Roman" w:hAnsi="Comic Neue" w:cs="Arial"/>
          <w:b/>
          <w:bCs/>
          <w:color w:val="141412"/>
          <w:sz w:val="21"/>
          <w:szCs w:val="21"/>
          <w:u w:val="single"/>
          <w:lang w:val="en" w:eastAsia="en-GB"/>
        </w:rPr>
        <w:t>behaviour</w:t>
      </w:r>
      <w:proofErr w:type="spellEnd"/>
      <w:r w:rsidRPr="00BF0146">
        <w:rPr>
          <w:rFonts w:ascii="Comic Neue" w:eastAsia="Times New Roman" w:hAnsi="Comic Neue" w:cs="Arial"/>
          <w:b/>
          <w:bCs/>
          <w:color w:val="141412"/>
          <w:sz w:val="21"/>
          <w:szCs w:val="21"/>
          <w:u w:val="single"/>
          <w:lang w:val="en" w:eastAsia="en-GB"/>
        </w:rPr>
        <w:t xml:space="preserve"> from parents and visitors to our school</w:t>
      </w:r>
    </w:p>
    <w:p w:rsidR="00BF0146" w:rsidRPr="00BF0146" w:rsidRDefault="00BF0146" w:rsidP="00BF0146">
      <w:pPr>
        <w:spacing w:after="150"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b/>
          <w:bCs/>
          <w:color w:val="141412"/>
          <w:sz w:val="21"/>
          <w:szCs w:val="21"/>
          <w:lang w:val="en" w:eastAsia="en-GB"/>
        </w:rPr>
        <w:t>Statement of principles</w:t>
      </w:r>
    </w:p>
    <w:p w:rsidR="00BF0146" w:rsidRPr="00BF0146" w:rsidRDefault="00AD7F9A" w:rsidP="00BF0146">
      <w:pPr>
        <w:spacing w:after="150" w:line="240" w:lineRule="auto"/>
        <w:rPr>
          <w:rFonts w:ascii="Comic Neue" w:eastAsia="Times New Roman" w:hAnsi="Comic Neue" w:cs="Arial"/>
          <w:color w:val="141412"/>
          <w:sz w:val="21"/>
          <w:szCs w:val="21"/>
          <w:lang w:val="en" w:eastAsia="en-GB"/>
        </w:rPr>
      </w:pPr>
      <w:r>
        <w:rPr>
          <w:rFonts w:ascii="Comic Neue" w:eastAsia="Times New Roman" w:hAnsi="Comic Neue" w:cs="Arial"/>
          <w:color w:val="141412"/>
          <w:sz w:val="21"/>
          <w:szCs w:val="21"/>
          <w:lang w:val="en" w:eastAsia="en-GB"/>
        </w:rPr>
        <w:t>The Management Committee of Summerfield Education Centre</w:t>
      </w:r>
      <w:r w:rsidR="00BF0146" w:rsidRPr="00BF0146">
        <w:rPr>
          <w:rFonts w:ascii="Comic Neue" w:eastAsia="Times New Roman" w:hAnsi="Comic Neue" w:cs="Arial"/>
          <w:color w:val="141412"/>
          <w:sz w:val="21"/>
          <w:szCs w:val="21"/>
          <w:lang w:val="en" w:eastAsia="en-GB"/>
        </w:rPr>
        <w:t xml:space="preserve"> encourages close links with parents and the community. It believes that pupils benefit when the relationship between home and school is a positive one.</w:t>
      </w:r>
    </w:p>
    <w:p w:rsidR="00BF0146" w:rsidRPr="00BF0146" w:rsidRDefault="00BF0146" w:rsidP="00BF0146">
      <w:pPr>
        <w:spacing w:after="150"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 xml:space="preserve">The vast majority of parents, </w:t>
      </w:r>
      <w:proofErr w:type="spellStart"/>
      <w:r w:rsidRPr="00BF0146">
        <w:rPr>
          <w:rFonts w:ascii="Comic Neue" w:eastAsia="Times New Roman" w:hAnsi="Comic Neue" w:cs="Arial"/>
          <w:color w:val="141412"/>
          <w:sz w:val="21"/>
          <w:szCs w:val="21"/>
          <w:lang w:val="en" w:eastAsia="en-GB"/>
        </w:rPr>
        <w:t>carers</w:t>
      </w:r>
      <w:proofErr w:type="spellEnd"/>
      <w:r w:rsidRPr="00BF0146">
        <w:rPr>
          <w:rFonts w:ascii="Comic Neue" w:eastAsia="Times New Roman" w:hAnsi="Comic Neue" w:cs="Arial"/>
          <w:color w:val="141412"/>
          <w:sz w:val="21"/>
          <w:szCs w:val="21"/>
          <w:lang w:val="en" w:eastAsia="en-GB"/>
        </w:rPr>
        <w:t xml:space="preserve">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w:t>
      </w:r>
    </w:p>
    <w:p w:rsidR="00BF0146" w:rsidRPr="00BF0146" w:rsidRDefault="00AD7F9A" w:rsidP="00BF0146">
      <w:pPr>
        <w:spacing w:after="150" w:line="240" w:lineRule="auto"/>
        <w:rPr>
          <w:rFonts w:ascii="Comic Neue" w:eastAsia="Times New Roman" w:hAnsi="Comic Neue" w:cs="Arial"/>
          <w:color w:val="141412"/>
          <w:sz w:val="21"/>
          <w:szCs w:val="21"/>
          <w:lang w:val="en" w:eastAsia="en-GB"/>
        </w:rPr>
      </w:pPr>
      <w:r>
        <w:rPr>
          <w:rFonts w:ascii="Comic Neue" w:eastAsia="Times New Roman" w:hAnsi="Comic Neue" w:cs="Arial"/>
          <w:color w:val="141412"/>
          <w:sz w:val="21"/>
          <w:szCs w:val="21"/>
          <w:lang w:val="en" w:eastAsia="en-GB"/>
        </w:rPr>
        <w:t xml:space="preserve">The Management Committee </w:t>
      </w:r>
      <w:r w:rsidR="00BF0146" w:rsidRPr="00BF0146">
        <w:rPr>
          <w:rFonts w:ascii="Comic Neue" w:eastAsia="Times New Roman" w:hAnsi="Comic Neue" w:cs="Arial"/>
          <w:color w:val="141412"/>
          <w:sz w:val="21"/>
          <w:szCs w:val="21"/>
          <w:lang w:val="en" w:eastAsia="en-GB"/>
        </w:rPr>
        <w:t xml:space="preserve">expects and requires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extreme case, of appropriate </w:t>
      </w:r>
      <w:proofErr w:type="spellStart"/>
      <w:r w:rsidR="00BF0146" w:rsidRPr="00BF0146">
        <w:rPr>
          <w:rFonts w:ascii="Comic Neue" w:eastAsia="Times New Roman" w:hAnsi="Comic Neue" w:cs="Arial"/>
          <w:color w:val="141412"/>
          <w:sz w:val="21"/>
          <w:szCs w:val="21"/>
          <w:lang w:val="en" w:eastAsia="en-GB"/>
        </w:rPr>
        <w:t>self-defence</w:t>
      </w:r>
      <w:proofErr w:type="spellEnd"/>
      <w:r w:rsidR="00BF0146" w:rsidRPr="00BF0146">
        <w:rPr>
          <w:rFonts w:ascii="Comic Neue" w:eastAsia="Times New Roman" w:hAnsi="Comic Neue" w:cs="Arial"/>
          <w:color w:val="141412"/>
          <w:sz w:val="21"/>
          <w:szCs w:val="21"/>
          <w:lang w:val="en" w:eastAsia="en-GB"/>
        </w:rPr>
        <w:t>.</w:t>
      </w:r>
    </w:p>
    <w:p w:rsidR="00BF0146" w:rsidRPr="00BF0146" w:rsidRDefault="00BF0146" w:rsidP="00BF0146">
      <w:pPr>
        <w:spacing w:after="150"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 xml:space="preserve">We expect parents and other visitors to behave in a reasonable way towards members of school staff. This policy outlines the steps that will be taken where </w:t>
      </w:r>
      <w:proofErr w:type="spellStart"/>
      <w:r w:rsidRPr="00BF0146">
        <w:rPr>
          <w:rFonts w:ascii="Comic Neue" w:eastAsia="Times New Roman" w:hAnsi="Comic Neue" w:cs="Arial"/>
          <w:color w:val="141412"/>
          <w:sz w:val="21"/>
          <w:szCs w:val="21"/>
          <w:lang w:val="en" w:eastAsia="en-GB"/>
        </w:rPr>
        <w:t>behaviour</w:t>
      </w:r>
      <w:proofErr w:type="spellEnd"/>
      <w:r w:rsidRPr="00BF0146">
        <w:rPr>
          <w:rFonts w:ascii="Comic Neue" w:eastAsia="Times New Roman" w:hAnsi="Comic Neue" w:cs="Arial"/>
          <w:color w:val="141412"/>
          <w:sz w:val="21"/>
          <w:szCs w:val="21"/>
          <w:lang w:val="en" w:eastAsia="en-GB"/>
        </w:rPr>
        <w:t xml:space="preserve"> is unacceptable.</w:t>
      </w:r>
    </w:p>
    <w:p w:rsidR="00BF0146" w:rsidRPr="00BF0146" w:rsidRDefault="00BF0146" w:rsidP="00BF0146">
      <w:pPr>
        <w:spacing w:after="150"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 xml:space="preserve">Types of </w:t>
      </w:r>
      <w:proofErr w:type="spellStart"/>
      <w:r w:rsidRPr="00BF0146">
        <w:rPr>
          <w:rFonts w:ascii="Comic Neue" w:eastAsia="Times New Roman" w:hAnsi="Comic Neue" w:cs="Arial"/>
          <w:color w:val="141412"/>
          <w:sz w:val="21"/>
          <w:szCs w:val="21"/>
          <w:lang w:val="en" w:eastAsia="en-GB"/>
        </w:rPr>
        <w:t>behaviour</w:t>
      </w:r>
      <w:proofErr w:type="spellEnd"/>
      <w:r w:rsidRPr="00BF0146">
        <w:rPr>
          <w:rFonts w:ascii="Comic Neue" w:eastAsia="Times New Roman" w:hAnsi="Comic Neue" w:cs="Arial"/>
          <w:color w:val="141412"/>
          <w:sz w:val="21"/>
          <w:szCs w:val="21"/>
          <w:lang w:val="en" w:eastAsia="en-GB"/>
        </w:rPr>
        <w:t xml:space="preserve"> that are considered serious and unacceptable and will not be tolerated:</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shouting at members of the school staff, either in person or over the telephone;</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 xml:space="preserve">physically intimidating a member of staff, </w:t>
      </w:r>
      <w:proofErr w:type="spellStart"/>
      <w:r w:rsidRPr="00BF0146">
        <w:rPr>
          <w:rFonts w:ascii="Comic Neue" w:eastAsia="Times New Roman" w:hAnsi="Comic Neue" w:cs="Arial"/>
          <w:color w:val="141412"/>
          <w:sz w:val="21"/>
          <w:szCs w:val="21"/>
          <w:lang w:val="en" w:eastAsia="en-GB"/>
        </w:rPr>
        <w:t>eg</w:t>
      </w:r>
      <w:proofErr w:type="spellEnd"/>
      <w:r w:rsidRPr="00BF0146">
        <w:rPr>
          <w:rFonts w:ascii="Comic Neue" w:eastAsia="Times New Roman" w:hAnsi="Comic Neue" w:cs="Arial"/>
          <w:color w:val="141412"/>
          <w:sz w:val="21"/>
          <w:szCs w:val="21"/>
          <w:lang w:val="en" w:eastAsia="en-GB"/>
        </w:rPr>
        <w:t xml:space="preserve"> standing very close to her/him;</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the use of aggressive hand gestures;</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 xml:space="preserve">threatening </w:t>
      </w:r>
      <w:proofErr w:type="spellStart"/>
      <w:r w:rsidRPr="00BF0146">
        <w:rPr>
          <w:rFonts w:ascii="Comic Neue" w:eastAsia="Times New Roman" w:hAnsi="Comic Neue" w:cs="Arial"/>
          <w:color w:val="141412"/>
          <w:sz w:val="21"/>
          <w:szCs w:val="21"/>
          <w:lang w:val="en" w:eastAsia="en-GB"/>
        </w:rPr>
        <w:t>behaviour</w:t>
      </w:r>
      <w:proofErr w:type="spellEnd"/>
      <w:r w:rsidRPr="00BF0146">
        <w:rPr>
          <w:rFonts w:ascii="Comic Neue" w:eastAsia="Times New Roman" w:hAnsi="Comic Neue" w:cs="Arial"/>
          <w:color w:val="141412"/>
          <w:sz w:val="21"/>
          <w:szCs w:val="21"/>
          <w:lang w:val="en" w:eastAsia="en-GB"/>
        </w:rPr>
        <w:t>;</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shaking or holding a fist towards another person;</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swearing;</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pushing;</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 xml:space="preserve">hitting, </w:t>
      </w:r>
      <w:proofErr w:type="spellStart"/>
      <w:r w:rsidRPr="00BF0146">
        <w:rPr>
          <w:rFonts w:ascii="Comic Neue" w:eastAsia="Times New Roman" w:hAnsi="Comic Neue" w:cs="Arial"/>
          <w:color w:val="141412"/>
          <w:sz w:val="21"/>
          <w:szCs w:val="21"/>
          <w:lang w:val="en" w:eastAsia="en-GB"/>
        </w:rPr>
        <w:t>eg</w:t>
      </w:r>
      <w:proofErr w:type="spellEnd"/>
      <w:r w:rsidRPr="00BF0146">
        <w:rPr>
          <w:rFonts w:ascii="Comic Neue" w:eastAsia="Times New Roman" w:hAnsi="Comic Neue" w:cs="Arial"/>
          <w:color w:val="141412"/>
          <w:sz w:val="21"/>
          <w:szCs w:val="21"/>
          <w:lang w:val="en" w:eastAsia="en-GB"/>
        </w:rPr>
        <w:t xml:space="preserve"> slapping, punching and kicking;</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spitting;</w:t>
      </w:r>
    </w:p>
    <w:p w:rsidR="00BF0146" w:rsidRPr="00BF0146" w:rsidRDefault="00BF0146" w:rsidP="00BF0146">
      <w:pPr>
        <w:numPr>
          <w:ilvl w:val="0"/>
          <w:numId w:val="1"/>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breaching the school’s security procedures.</w:t>
      </w:r>
    </w:p>
    <w:p w:rsidR="00BF0146" w:rsidRPr="00BF0146" w:rsidRDefault="00BF0146" w:rsidP="00BF0146">
      <w:pPr>
        <w:spacing w:after="150"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 xml:space="preserve">This is not an exhaustive list but seeks to provide illustrations of such </w:t>
      </w:r>
      <w:proofErr w:type="spellStart"/>
      <w:r w:rsidRPr="00BF0146">
        <w:rPr>
          <w:rFonts w:ascii="Comic Neue" w:eastAsia="Times New Roman" w:hAnsi="Comic Neue" w:cs="Arial"/>
          <w:color w:val="141412"/>
          <w:sz w:val="21"/>
          <w:szCs w:val="21"/>
          <w:lang w:val="en" w:eastAsia="en-GB"/>
        </w:rPr>
        <w:t>behaviour</w:t>
      </w:r>
      <w:proofErr w:type="spellEnd"/>
      <w:r w:rsidRPr="00BF0146">
        <w:rPr>
          <w:rFonts w:ascii="Comic Neue" w:eastAsia="Times New Roman" w:hAnsi="Comic Neue" w:cs="Arial"/>
          <w:color w:val="141412"/>
          <w:sz w:val="21"/>
          <w:szCs w:val="21"/>
          <w:lang w:val="en" w:eastAsia="en-GB"/>
        </w:rPr>
        <w:t>.</w:t>
      </w:r>
    </w:p>
    <w:p w:rsidR="00BF0146" w:rsidRDefault="00BF0146" w:rsidP="00BF0146">
      <w:pPr>
        <w:spacing w:after="150" w:line="240" w:lineRule="auto"/>
        <w:rPr>
          <w:rFonts w:ascii="Comic Neue" w:eastAsia="Times New Roman" w:hAnsi="Comic Neue" w:cs="Arial"/>
          <w:b/>
          <w:bCs/>
          <w:color w:val="141412"/>
          <w:sz w:val="21"/>
          <w:szCs w:val="21"/>
          <w:lang w:val="en" w:eastAsia="en-GB"/>
        </w:rPr>
      </w:pPr>
      <w:r w:rsidRPr="00BF0146">
        <w:rPr>
          <w:rFonts w:ascii="Comic Neue" w:eastAsia="Times New Roman" w:hAnsi="Comic Neue" w:cs="Arial"/>
          <w:b/>
          <w:bCs/>
          <w:color w:val="141412"/>
          <w:sz w:val="21"/>
          <w:szCs w:val="21"/>
          <w:lang w:val="en" w:eastAsia="en-GB"/>
        </w:rPr>
        <w:t xml:space="preserve">Unacceptable </w:t>
      </w:r>
      <w:proofErr w:type="spellStart"/>
      <w:r w:rsidRPr="00BF0146">
        <w:rPr>
          <w:rFonts w:ascii="Comic Neue" w:eastAsia="Times New Roman" w:hAnsi="Comic Neue" w:cs="Arial"/>
          <w:b/>
          <w:bCs/>
          <w:color w:val="141412"/>
          <w:sz w:val="21"/>
          <w:szCs w:val="21"/>
          <w:lang w:val="en" w:eastAsia="en-GB"/>
        </w:rPr>
        <w:t>behaviour</w:t>
      </w:r>
      <w:proofErr w:type="spellEnd"/>
      <w:r w:rsidRPr="00BF0146">
        <w:rPr>
          <w:rFonts w:ascii="Comic Neue" w:eastAsia="Times New Roman" w:hAnsi="Comic Neue" w:cs="Arial"/>
          <w:b/>
          <w:bCs/>
          <w:color w:val="141412"/>
          <w:sz w:val="21"/>
          <w:szCs w:val="21"/>
          <w:lang w:val="en" w:eastAsia="en-GB"/>
        </w:rPr>
        <w:t xml:space="preserve"> may result in the local authority and the police being informed of the incident.</w:t>
      </w:r>
    </w:p>
    <w:p w:rsidR="00AD7F9A" w:rsidRPr="00BF0146" w:rsidRDefault="00AD7F9A" w:rsidP="00BF0146">
      <w:pPr>
        <w:spacing w:after="150" w:line="240" w:lineRule="auto"/>
        <w:rPr>
          <w:rFonts w:ascii="Comic Neue" w:eastAsia="Times New Roman" w:hAnsi="Comic Neue" w:cs="Arial"/>
          <w:color w:val="141412"/>
          <w:sz w:val="21"/>
          <w:szCs w:val="21"/>
          <w:lang w:val="en" w:eastAsia="en-GB"/>
        </w:rPr>
      </w:pPr>
      <w:bookmarkStart w:id="0" w:name="_GoBack"/>
      <w:bookmarkEnd w:id="0"/>
    </w:p>
    <w:p w:rsidR="00BF0146" w:rsidRPr="00BF0146" w:rsidRDefault="00BF0146" w:rsidP="00BF0146">
      <w:pPr>
        <w:spacing w:after="150"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b/>
          <w:bCs/>
          <w:color w:val="141412"/>
          <w:sz w:val="21"/>
          <w:szCs w:val="21"/>
          <w:lang w:val="en" w:eastAsia="en-GB"/>
        </w:rPr>
        <w:lastRenderedPageBreak/>
        <w:t>Procedure to be followed</w:t>
      </w:r>
    </w:p>
    <w:p w:rsidR="00BF0146" w:rsidRPr="00BF0146" w:rsidRDefault="00BF0146" w:rsidP="00BF0146">
      <w:pPr>
        <w:spacing w:after="150"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If a parent/</w:t>
      </w:r>
      <w:proofErr w:type="spellStart"/>
      <w:r w:rsidRPr="00BF0146">
        <w:rPr>
          <w:rFonts w:ascii="Comic Neue" w:eastAsia="Times New Roman" w:hAnsi="Comic Neue" w:cs="Arial"/>
          <w:color w:val="141412"/>
          <w:sz w:val="21"/>
          <w:szCs w:val="21"/>
          <w:lang w:val="en" w:eastAsia="en-GB"/>
        </w:rPr>
        <w:t>carer</w:t>
      </w:r>
      <w:proofErr w:type="spellEnd"/>
      <w:r w:rsidRPr="00BF0146">
        <w:rPr>
          <w:rFonts w:ascii="Comic Neue" w:eastAsia="Times New Roman" w:hAnsi="Comic Neue" w:cs="Arial"/>
          <w:color w:val="141412"/>
          <w:sz w:val="21"/>
          <w:szCs w:val="21"/>
          <w:lang w:val="en" w:eastAsia="en-GB"/>
        </w:rPr>
        <w:t xml:space="preserve"> behaves in an unacceptable way towards a member</w:t>
      </w:r>
      <w:r w:rsidR="00AD7F9A">
        <w:rPr>
          <w:rFonts w:ascii="Comic Neue" w:eastAsia="Times New Roman" w:hAnsi="Comic Neue" w:cs="Arial"/>
          <w:color w:val="141412"/>
          <w:sz w:val="21"/>
          <w:szCs w:val="21"/>
          <w:lang w:val="en" w:eastAsia="en-GB"/>
        </w:rPr>
        <w:t xml:space="preserve"> of the school community, the Head T</w:t>
      </w:r>
      <w:r w:rsidRPr="00BF0146">
        <w:rPr>
          <w:rFonts w:ascii="Comic Neue" w:eastAsia="Times New Roman" w:hAnsi="Comic Neue" w:cs="Arial"/>
          <w:color w:val="141412"/>
          <w:sz w:val="21"/>
          <w:szCs w:val="21"/>
          <w:lang w:val="en" w:eastAsia="en-GB"/>
        </w:rPr>
        <w:t>eac</w:t>
      </w:r>
      <w:r w:rsidR="00AD7F9A">
        <w:rPr>
          <w:rFonts w:ascii="Comic Neue" w:eastAsia="Times New Roman" w:hAnsi="Comic Neue" w:cs="Arial"/>
          <w:color w:val="141412"/>
          <w:sz w:val="21"/>
          <w:szCs w:val="21"/>
          <w:lang w:val="en" w:eastAsia="en-GB"/>
        </w:rPr>
        <w:t xml:space="preserve">her or appropriate staff </w:t>
      </w:r>
      <w:r w:rsidRPr="00BF0146">
        <w:rPr>
          <w:rFonts w:ascii="Comic Neue" w:eastAsia="Times New Roman" w:hAnsi="Comic Neue" w:cs="Arial"/>
          <w:color w:val="141412"/>
          <w:sz w:val="21"/>
          <w:szCs w:val="21"/>
          <w:lang w:val="en" w:eastAsia="en-GB"/>
        </w:rPr>
        <w:t xml:space="preserve">will seek to </w:t>
      </w:r>
      <w:r w:rsidR="00AD7F9A">
        <w:rPr>
          <w:rFonts w:ascii="Comic Neue" w:eastAsia="Times New Roman" w:hAnsi="Comic Neue" w:cs="Arial"/>
          <w:color w:val="141412"/>
          <w:sz w:val="21"/>
          <w:szCs w:val="21"/>
          <w:lang w:val="en" w:eastAsia="en-GB"/>
        </w:rPr>
        <w:t xml:space="preserve">defuse and/or </w:t>
      </w:r>
      <w:r w:rsidRPr="00BF0146">
        <w:rPr>
          <w:rFonts w:ascii="Comic Neue" w:eastAsia="Times New Roman" w:hAnsi="Comic Neue" w:cs="Arial"/>
          <w:color w:val="141412"/>
          <w:sz w:val="21"/>
          <w:szCs w:val="21"/>
          <w:lang w:val="en" w:eastAsia="en-GB"/>
        </w:rPr>
        <w:t>resolve the situation through discussion and mediation. If necessary, the school’s complaints procedures should</w:t>
      </w:r>
      <w:r w:rsidR="00AD7F9A">
        <w:rPr>
          <w:rFonts w:ascii="Comic Neue" w:eastAsia="Times New Roman" w:hAnsi="Comic Neue" w:cs="Arial"/>
          <w:color w:val="141412"/>
          <w:sz w:val="21"/>
          <w:szCs w:val="21"/>
          <w:lang w:val="en" w:eastAsia="en-GB"/>
        </w:rPr>
        <w:t xml:space="preserve"> </w:t>
      </w:r>
      <w:r w:rsidRPr="00BF0146">
        <w:rPr>
          <w:rFonts w:ascii="Comic Neue" w:eastAsia="Times New Roman" w:hAnsi="Comic Neue" w:cs="Arial"/>
          <w:color w:val="141412"/>
          <w:sz w:val="21"/>
          <w:szCs w:val="21"/>
          <w:lang w:val="en" w:eastAsia="en-GB"/>
        </w:rPr>
        <w:t>be followed. Where all procedures have been exhausted, and aggression or intimidation</w:t>
      </w:r>
      <w:r w:rsidR="00AD7F9A">
        <w:rPr>
          <w:rFonts w:ascii="Comic Neue" w:eastAsia="Times New Roman" w:hAnsi="Comic Neue" w:cs="Arial"/>
          <w:color w:val="141412"/>
          <w:sz w:val="21"/>
          <w:szCs w:val="21"/>
          <w:lang w:val="en" w:eastAsia="en-GB"/>
        </w:rPr>
        <w:t xml:space="preserve"> continue and/or </w:t>
      </w:r>
      <w:r w:rsidRPr="00BF0146">
        <w:rPr>
          <w:rFonts w:ascii="Comic Neue" w:eastAsia="Times New Roman" w:hAnsi="Comic Neue" w:cs="Arial"/>
          <w:color w:val="141412"/>
          <w:sz w:val="21"/>
          <w:szCs w:val="21"/>
          <w:lang w:val="en" w:eastAsia="en-GB"/>
        </w:rPr>
        <w:t xml:space="preserve">where there is an extreme act of violence, a parent or </w:t>
      </w:r>
      <w:proofErr w:type="spellStart"/>
      <w:r w:rsidRPr="00BF0146">
        <w:rPr>
          <w:rFonts w:ascii="Comic Neue" w:eastAsia="Times New Roman" w:hAnsi="Comic Neue" w:cs="Arial"/>
          <w:color w:val="141412"/>
          <w:sz w:val="21"/>
          <w:szCs w:val="21"/>
          <w:lang w:val="en" w:eastAsia="en-GB"/>
        </w:rPr>
        <w:t>c</w:t>
      </w:r>
      <w:r w:rsidR="00AD7F9A">
        <w:rPr>
          <w:rFonts w:ascii="Comic Neue" w:eastAsia="Times New Roman" w:hAnsi="Comic Neue" w:cs="Arial"/>
          <w:color w:val="141412"/>
          <w:sz w:val="21"/>
          <w:szCs w:val="21"/>
          <w:lang w:val="en" w:eastAsia="en-GB"/>
        </w:rPr>
        <w:t>arer</w:t>
      </w:r>
      <w:proofErr w:type="spellEnd"/>
      <w:r w:rsidR="00AD7F9A">
        <w:rPr>
          <w:rFonts w:ascii="Comic Neue" w:eastAsia="Times New Roman" w:hAnsi="Comic Neue" w:cs="Arial"/>
          <w:color w:val="141412"/>
          <w:sz w:val="21"/>
          <w:szCs w:val="21"/>
          <w:lang w:val="en" w:eastAsia="en-GB"/>
        </w:rPr>
        <w:t xml:space="preserve"> may be banned by the Head T</w:t>
      </w:r>
      <w:r w:rsidRPr="00BF0146">
        <w:rPr>
          <w:rFonts w:ascii="Comic Neue" w:eastAsia="Times New Roman" w:hAnsi="Comic Neue" w:cs="Arial"/>
          <w:color w:val="141412"/>
          <w:sz w:val="21"/>
          <w:szCs w:val="21"/>
          <w:lang w:val="en" w:eastAsia="en-GB"/>
        </w:rPr>
        <w:t>eacher</w:t>
      </w:r>
      <w:r w:rsidR="00AD7F9A">
        <w:rPr>
          <w:rFonts w:ascii="Comic Neue" w:eastAsia="Times New Roman" w:hAnsi="Comic Neue" w:cs="Arial"/>
          <w:color w:val="141412"/>
          <w:sz w:val="21"/>
          <w:szCs w:val="21"/>
          <w:lang w:val="en" w:eastAsia="en-GB"/>
        </w:rPr>
        <w:t>/Management Committee</w:t>
      </w:r>
      <w:r w:rsidRPr="00BF0146">
        <w:rPr>
          <w:rFonts w:ascii="Comic Neue" w:eastAsia="Times New Roman" w:hAnsi="Comic Neue" w:cs="Arial"/>
          <w:color w:val="141412"/>
          <w:sz w:val="21"/>
          <w:szCs w:val="21"/>
          <w:lang w:val="en" w:eastAsia="en-GB"/>
        </w:rPr>
        <w:t xml:space="preserve"> from the school premises for a period of time, subject to review.</w:t>
      </w:r>
    </w:p>
    <w:p w:rsidR="00BF0146" w:rsidRPr="00BF0146" w:rsidRDefault="00AD7F9A" w:rsidP="00BF0146">
      <w:pPr>
        <w:spacing w:after="150" w:line="240" w:lineRule="auto"/>
        <w:rPr>
          <w:rFonts w:ascii="Comic Neue" w:eastAsia="Times New Roman" w:hAnsi="Comic Neue" w:cs="Arial"/>
          <w:color w:val="141412"/>
          <w:sz w:val="21"/>
          <w:szCs w:val="21"/>
          <w:lang w:val="en" w:eastAsia="en-GB"/>
        </w:rPr>
      </w:pPr>
      <w:r>
        <w:rPr>
          <w:rFonts w:ascii="Comic Neue" w:eastAsia="Times New Roman" w:hAnsi="Comic Neue" w:cs="Arial"/>
          <w:color w:val="141412"/>
          <w:sz w:val="21"/>
          <w:szCs w:val="21"/>
          <w:lang w:val="en" w:eastAsia="en-GB"/>
        </w:rPr>
        <w:t xml:space="preserve">In imposing a </w:t>
      </w:r>
      <w:proofErr w:type="gramStart"/>
      <w:r>
        <w:rPr>
          <w:rFonts w:ascii="Comic Neue" w:eastAsia="Times New Roman" w:hAnsi="Comic Neue" w:cs="Arial"/>
          <w:color w:val="141412"/>
          <w:sz w:val="21"/>
          <w:szCs w:val="21"/>
          <w:lang w:val="en" w:eastAsia="en-GB"/>
        </w:rPr>
        <w:t>B</w:t>
      </w:r>
      <w:r w:rsidR="00BF0146" w:rsidRPr="00BF0146">
        <w:rPr>
          <w:rFonts w:ascii="Comic Neue" w:eastAsia="Times New Roman" w:hAnsi="Comic Neue" w:cs="Arial"/>
          <w:color w:val="141412"/>
          <w:sz w:val="21"/>
          <w:szCs w:val="21"/>
          <w:lang w:val="en" w:eastAsia="en-GB"/>
        </w:rPr>
        <w:t>an</w:t>
      </w:r>
      <w:proofErr w:type="gramEnd"/>
      <w:r w:rsidR="00BF0146" w:rsidRPr="00BF0146">
        <w:rPr>
          <w:rFonts w:ascii="Comic Neue" w:eastAsia="Times New Roman" w:hAnsi="Comic Neue" w:cs="Arial"/>
          <w:color w:val="141412"/>
          <w:sz w:val="21"/>
          <w:szCs w:val="21"/>
          <w:lang w:val="en" w:eastAsia="en-GB"/>
        </w:rPr>
        <w:t xml:space="preserve"> the following steps will be taken:</w:t>
      </w:r>
    </w:p>
    <w:p w:rsidR="00BF0146" w:rsidRPr="00BF0146" w:rsidRDefault="00BF0146" w:rsidP="00BF0146">
      <w:pPr>
        <w:numPr>
          <w:ilvl w:val="0"/>
          <w:numId w:val="2"/>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The parent/</w:t>
      </w:r>
      <w:proofErr w:type="spellStart"/>
      <w:r w:rsidRPr="00BF0146">
        <w:rPr>
          <w:rFonts w:ascii="Comic Neue" w:eastAsia="Times New Roman" w:hAnsi="Comic Neue" w:cs="Arial"/>
          <w:color w:val="141412"/>
          <w:sz w:val="21"/>
          <w:szCs w:val="21"/>
          <w:lang w:val="en" w:eastAsia="en-GB"/>
        </w:rPr>
        <w:t>carer</w:t>
      </w:r>
      <w:proofErr w:type="spellEnd"/>
      <w:r w:rsidRPr="00BF0146">
        <w:rPr>
          <w:rFonts w:ascii="Comic Neue" w:eastAsia="Times New Roman" w:hAnsi="Comic Neue" w:cs="Arial"/>
          <w:color w:val="141412"/>
          <w:sz w:val="21"/>
          <w:szCs w:val="21"/>
          <w:lang w:val="en" w:eastAsia="en-GB"/>
        </w:rPr>
        <w:t xml:space="preserve"> will be informed, in writing, that she/he is banned from the premises, subject to review, and what will happen if the ban is breached, </w:t>
      </w:r>
      <w:proofErr w:type="spellStart"/>
      <w:r w:rsidRPr="00BF0146">
        <w:rPr>
          <w:rFonts w:ascii="Comic Neue" w:eastAsia="Times New Roman" w:hAnsi="Comic Neue" w:cs="Arial"/>
          <w:color w:val="141412"/>
          <w:sz w:val="21"/>
          <w:szCs w:val="21"/>
          <w:lang w:val="en" w:eastAsia="en-GB"/>
        </w:rPr>
        <w:t>eg</w:t>
      </w:r>
      <w:proofErr w:type="spellEnd"/>
      <w:r w:rsidRPr="00BF0146">
        <w:rPr>
          <w:rFonts w:ascii="Comic Neue" w:eastAsia="Times New Roman" w:hAnsi="Comic Neue" w:cs="Arial"/>
          <w:color w:val="141412"/>
          <w:sz w:val="21"/>
          <w:szCs w:val="21"/>
          <w:lang w:val="en" w:eastAsia="en-GB"/>
        </w:rPr>
        <w:t xml:space="preserve"> that police involvement or an injunction application may follow</w:t>
      </w:r>
    </w:p>
    <w:p w:rsidR="00BF0146" w:rsidRPr="00BF0146" w:rsidRDefault="00BF0146" w:rsidP="00BF0146">
      <w:pPr>
        <w:numPr>
          <w:ilvl w:val="0"/>
          <w:numId w:val="2"/>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Where an assault has led to a ban, a statement indicating that the matter has been reported to the local authority and the police will be included</w:t>
      </w:r>
    </w:p>
    <w:p w:rsidR="00BF0146" w:rsidRPr="00BF0146" w:rsidRDefault="00AD7F9A" w:rsidP="00BF0146">
      <w:pPr>
        <w:numPr>
          <w:ilvl w:val="0"/>
          <w:numId w:val="2"/>
        </w:numPr>
        <w:spacing w:before="100" w:beforeAutospacing="1" w:after="100" w:afterAutospacing="1" w:line="240" w:lineRule="auto"/>
        <w:ind w:left="495"/>
        <w:rPr>
          <w:rFonts w:ascii="Comic Neue" w:eastAsia="Times New Roman" w:hAnsi="Comic Neue" w:cs="Arial"/>
          <w:color w:val="141412"/>
          <w:sz w:val="21"/>
          <w:szCs w:val="21"/>
          <w:lang w:val="en" w:eastAsia="en-GB"/>
        </w:rPr>
      </w:pPr>
      <w:r>
        <w:rPr>
          <w:rFonts w:ascii="Comic Neue" w:eastAsia="Times New Roman" w:hAnsi="Comic Neue" w:cs="Arial"/>
          <w:color w:val="141412"/>
          <w:sz w:val="21"/>
          <w:szCs w:val="21"/>
          <w:lang w:val="en" w:eastAsia="en-GB"/>
        </w:rPr>
        <w:t>The chair of the Management Committee</w:t>
      </w:r>
      <w:r w:rsidR="00BF0146" w:rsidRPr="00BF0146">
        <w:rPr>
          <w:rFonts w:ascii="Comic Neue" w:eastAsia="Times New Roman" w:hAnsi="Comic Neue" w:cs="Arial"/>
          <w:color w:val="141412"/>
          <w:sz w:val="21"/>
          <w:szCs w:val="21"/>
          <w:lang w:val="en" w:eastAsia="en-GB"/>
        </w:rPr>
        <w:t>/LA will be informed of the ban</w:t>
      </w:r>
    </w:p>
    <w:p w:rsidR="00BF0146" w:rsidRPr="00BF0146" w:rsidRDefault="00BF0146" w:rsidP="00BF0146">
      <w:pPr>
        <w:numPr>
          <w:ilvl w:val="0"/>
          <w:numId w:val="2"/>
        </w:numPr>
        <w:spacing w:before="100" w:beforeAutospacing="1" w:after="100" w:afterAutospacing="1" w:line="240" w:lineRule="auto"/>
        <w:ind w:left="495"/>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Where appropriate, arrangements for pupils being delivered to, and collected from the school gate will be clarified.</w:t>
      </w:r>
    </w:p>
    <w:p w:rsidR="00BF0146" w:rsidRPr="00BF0146" w:rsidRDefault="00BF0146" w:rsidP="00BF0146">
      <w:pPr>
        <w:spacing w:after="150"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b/>
          <w:bCs/>
          <w:color w:val="141412"/>
          <w:sz w:val="21"/>
          <w:szCs w:val="21"/>
          <w:lang w:val="en" w:eastAsia="en-GB"/>
        </w:rPr>
        <w:t>Conclusion</w:t>
      </w:r>
    </w:p>
    <w:p w:rsidR="00BF0146" w:rsidRPr="00BF0146" w:rsidRDefault="00BF0146" w:rsidP="00BF0146">
      <w:pPr>
        <w:spacing w:after="150"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 xml:space="preserve">The local authority itself may take action where </w:t>
      </w:r>
      <w:proofErr w:type="spellStart"/>
      <w:r w:rsidRPr="00BF0146">
        <w:rPr>
          <w:rFonts w:ascii="Comic Neue" w:eastAsia="Times New Roman" w:hAnsi="Comic Neue" w:cs="Arial"/>
          <w:color w:val="141412"/>
          <w:sz w:val="21"/>
          <w:szCs w:val="21"/>
          <w:lang w:val="en" w:eastAsia="en-GB"/>
        </w:rPr>
        <w:t>behaviour</w:t>
      </w:r>
      <w:proofErr w:type="spellEnd"/>
      <w:r w:rsidRPr="00BF0146">
        <w:rPr>
          <w:rFonts w:ascii="Comic Neue" w:eastAsia="Times New Roman" w:hAnsi="Comic Neue" w:cs="Arial"/>
          <w:color w:val="141412"/>
          <w:sz w:val="21"/>
          <w:szCs w:val="21"/>
          <w:lang w:val="en" w:eastAsia="en-GB"/>
        </w:rPr>
        <w:t xml:space="preserve"> is unacceptable or there are serious breaches of </w:t>
      </w:r>
      <w:proofErr w:type="gramStart"/>
      <w:r w:rsidRPr="00BF0146">
        <w:rPr>
          <w:rFonts w:ascii="Comic Neue" w:eastAsia="Times New Roman" w:hAnsi="Comic Neue" w:cs="Arial"/>
          <w:color w:val="141412"/>
          <w:sz w:val="21"/>
          <w:szCs w:val="21"/>
          <w:lang w:val="en" w:eastAsia="en-GB"/>
        </w:rPr>
        <w:t>our</w:t>
      </w:r>
      <w:proofErr w:type="gramEnd"/>
      <w:r w:rsidRPr="00BF0146">
        <w:rPr>
          <w:rFonts w:ascii="Comic Neue" w:eastAsia="Times New Roman" w:hAnsi="Comic Neue" w:cs="Arial"/>
          <w:color w:val="141412"/>
          <w:sz w:val="21"/>
          <w:szCs w:val="21"/>
          <w:lang w:val="en" w:eastAsia="en-GB"/>
        </w:rPr>
        <w:t xml:space="preserve"> home-school code of conduct or health and safety legislation.</w:t>
      </w:r>
    </w:p>
    <w:p w:rsidR="00BF0146" w:rsidRPr="00BF0146" w:rsidRDefault="00BF0146" w:rsidP="00BF0146">
      <w:pPr>
        <w:spacing w:line="240" w:lineRule="auto"/>
        <w:rPr>
          <w:rFonts w:ascii="Comic Neue" w:eastAsia="Times New Roman" w:hAnsi="Comic Neue" w:cs="Arial"/>
          <w:color w:val="141412"/>
          <w:sz w:val="21"/>
          <w:szCs w:val="21"/>
          <w:lang w:val="en" w:eastAsia="en-GB"/>
        </w:rPr>
      </w:pPr>
      <w:r w:rsidRPr="00BF0146">
        <w:rPr>
          <w:rFonts w:ascii="Comic Neue" w:eastAsia="Times New Roman" w:hAnsi="Comic Neue" w:cs="Arial"/>
          <w:color w:val="141412"/>
          <w:sz w:val="21"/>
          <w:szCs w:val="21"/>
          <w:lang w:val="en" w:eastAsia="en-GB"/>
        </w:rPr>
        <w:t>In implementing this policy, the school will, as appropriate, seek advice from the Local Authority’s education, health and safety and legal departments, to ensure fairness and consistency.</w:t>
      </w:r>
    </w:p>
    <w:p w:rsidR="00FA140B" w:rsidRDefault="00FA140B"/>
    <w:sectPr w:rsidR="00FA1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467AC"/>
    <w:multiLevelType w:val="multilevel"/>
    <w:tmpl w:val="F7C86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9186A"/>
    <w:multiLevelType w:val="multilevel"/>
    <w:tmpl w:val="937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D4B37"/>
    <w:multiLevelType w:val="multilevel"/>
    <w:tmpl w:val="8514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46"/>
    <w:rsid w:val="00AD7F9A"/>
    <w:rsid w:val="00BF0146"/>
    <w:rsid w:val="00FA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042F"/>
  <w15:chartTrackingRefBased/>
  <w15:docId w15:val="{7B703995-DF60-44B4-BCCE-CE49397B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336478">
      <w:bodyDiv w:val="1"/>
      <w:marLeft w:val="0"/>
      <w:marRight w:val="0"/>
      <w:marTop w:val="0"/>
      <w:marBottom w:val="0"/>
      <w:divBdr>
        <w:top w:val="none" w:sz="0" w:space="0" w:color="auto"/>
        <w:left w:val="none" w:sz="0" w:space="0" w:color="auto"/>
        <w:bottom w:val="none" w:sz="0" w:space="0" w:color="auto"/>
        <w:right w:val="none" w:sz="0" w:space="0" w:color="auto"/>
      </w:divBdr>
      <w:divsChild>
        <w:div w:id="1228686641">
          <w:marLeft w:val="0"/>
          <w:marRight w:val="0"/>
          <w:marTop w:val="0"/>
          <w:marBottom w:val="0"/>
          <w:divBdr>
            <w:top w:val="none" w:sz="0" w:space="0" w:color="auto"/>
            <w:left w:val="none" w:sz="0" w:space="0" w:color="auto"/>
            <w:bottom w:val="none" w:sz="0" w:space="0" w:color="auto"/>
            <w:right w:val="none" w:sz="0" w:space="0" w:color="auto"/>
          </w:divBdr>
          <w:divsChild>
            <w:div w:id="614288454">
              <w:marLeft w:val="-225"/>
              <w:marRight w:val="-225"/>
              <w:marTop w:val="0"/>
              <w:marBottom w:val="0"/>
              <w:divBdr>
                <w:top w:val="none" w:sz="0" w:space="0" w:color="auto"/>
                <w:left w:val="none" w:sz="0" w:space="0" w:color="auto"/>
                <w:bottom w:val="none" w:sz="0" w:space="0" w:color="auto"/>
                <w:right w:val="none" w:sz="0" w:space="0" w:color="auto"/>
              </w:divBdr>
              <w:divsChild>
                <w:div w:id="929045882">
                  <w:marLeft w:val="0"/>
                  <w:marRight w:val="0"/>
                  <w:marTop w:val="0"/>
                  <w:marBottom w:val="0"/>
                  <w:divBdr>
                    <w:top w:val="none" w:sz="0" w:space="0" w:color="auto"/>
                    <w:left w:val="none" w:sz="0" w:space="0" w:color="auto"/>
                    <w:bottom w:val="none" w:sz="0" w:space="0" w:color="auto"/>
                    <w:right w:val="none" w:sz="0" w:space="0" w:color="auto"/>
                  </w:divBdr>
                  <w:divsChild>
                    <w:div w:id="947082711">
                      <w:marLeft w:val="0"/>
                      <w:marRight w:val="0"/>
                      <w:marTop w:val="0"/>
                      <w:marBottom w:val="0"/>
                      <w:divBdr>
                        <w:top w:val="none" w:sz="0" w:space="0" w:color="auto"/>
                        <w:left w:val="none" w:sz="0" w:space="0" w:color="auto"/>
                        <w:bottom w:val="none" w:sz="0" w:space="0" w:color="auto"/>
                        <w:right w:val="none" w:sz="0" w:space="0" w:color="auto"/>
                      </w:divBdr>
                      <w:divsChild>
                        <w:div w:id="816260764">
                          <w:marLeft w:val="0"/>
                          <w:marRight w:val="0"/>
                          <w:marTop w:val="0"/>
                          <w:marBottom w:val="300"/>
                          <w:divBdr>
                            <w:top w:val="none" w:sz="0" w:space="0" w:color="auto"/>
                            <w:left w:val="none" w:sz="0" w:space="0" w:color="auto"/>
                            <w:bottom w:val="none" w:sz="0" w:space="0" w:color="auto"/>
                            <w:right w:val="none" w:sz="0" w:space="0" w:color="auto"/>
                          </w:divBdr>
                          <w:divsChild>
                            <w:div w:id="15197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90528">
                  <w:marLeft w:val="0"/>
                  <w:marRight w:val="0"/>
                  <w:marTop w:val="0"/>
                  <w:marBottom w:val="0"/>
                  <w:divBdr>
                    <w:top w:val="none" w:sz="0" w:space="0" w:color="auto"/>
                    <w:left w:val="none" w:sz="0" w:space="0" w:color="auto"/>
                    <w:bottom w:val="none" w:sz="0" w:space="0" w:color="auto"/>
                    <w:right w:val="none" w:sz="0" w:space="0" w:color="auto"/>
                  </w:divBdr>
                  <w:divsChild>
                    <w:div w:id="1712880564">
                      <w:marLeft w:val="0"/>
                      <w:marRight w:val="0"/>
                      <w:marTop w:val="0"/>
                      <w:marBottom w:val="0"/>
                      <w:divBdr>
                        <w:top w:val="none" w:sz="0" w:space="0" w:color="auto"/>
                        <w:left w:val="none" w:sz="0" w:space="0" w:color="auto"/>
                        <w:bottom w:val="none" w:sz="0" w:space="0" w:color="auto"/>
                        <w:right w:val="none" w:sz="0" w:space="0" w:color="auto"/>
                      </w:divBdr>
                      <w:divsChild>
                        <w:div w:id="1944142975">
                          <w:marLeft w:val="-225"/>
                          <w:marRight w:val="-225"/>
                          <w:marTop w:val="0"/>
                          <w:marBottom w:val="0"/>
                          <w:divBdr>
                            <w:top w:val="none" w:sz="0" w:space="0" w:color="auto"/>
                            <w:left w:val="none" w:sz="0" w:space="0" w:color="auto"/>
                            <w:bottom w:val="none" w:sz="0" w:space="0" w:color="auto"/>
                            <w:right w:val="none" w:sz="0" w:space="0" w:color="auto"/>
                          </w:divBdr>
                          <w:divsChild>
                            <w:div w:id="1481385586">
                              <w:marLeft w:val="0"/>
                              <w:marRight w:val="0"/>
                              <w:marTop w:val="0"/>
                              <w:marBottom w:val="0"/>
                              <w:divBdr>
                                <w:top w:val="none" w:sz="0" w:space="0" w:color="auto"/>
                                <w:left w:val="none" w:sz="0" w:space="0" w:color="auto"/>
                                <w:bottom w:val="none" w:sz="0" w:space="0" w:color="auto"/>
                                <w:right w:val="none" w:sz="0" w:space="0" w:color="auto"/>
                              </w:divBdr>
                              <w:divsChild>
                                <w:div w:id="1303581072">
                                  <w:marLeft w:val="0"/>
                                  <w:marRight w:val="0"/>
                                  <w:marTop w:val="0"/>
                                  <w:marBottom w:val="300"/>
                                  <w:divBdr>
                                    <w:top w:val="none" w:sz="0" w:space="0" w:color="7EA1CE"/>
                                    <w:left w:val="none" w:sz="0" w:space="0" w:color="7EA1CE"/>
                                    <w:bottom w:val="none" w:sz="0" w:space="8" w:color="7EA1CE"/>
                                    <w:right w:val="none" w:sz="0" w:space="0" w:color="7EA1CE"/>
                                  </w:divBdr>
                                </w:div>
                              </w:divsChild>
                            </w:div>
                          </w:divsChild>
                        </w:div>
                      </w:divsChild>
                    </w:div>
                  </w:divsChild>
                </w:div>
              </w:divsChild>
            </w:div>
          </w:divsChild>
        </w:div>
        <w:div w:id="878397444">
          <w:marLeft w:val="0"/>
          <w:marRight w:val="0"/>
          <w:marTop w:val="0"/>
          <w:marBottom w:val="0"/>
          <w:divBdr>
            <w:top w:val="none" w:sz="0" w:space="0" w:color="auto"/>
            <w:left w:val="none" w:sz="0" w:space="0" w:color="auto"/>
            <w:bottom w:val="none" w:sz="0" w:space="0" w:color="auto"/>
            <w:right w:val="none" w:sz="0" w:space="0" w:color="auto"/>
          </w:divBdr>
          <w:divsChild>
            <w:div w:id="260457575">
              <w:marLeft w:val="-225"/>
              <w:marRight w:val="-225"/>
              <w:marTop w:val="0"/>
              <w:marBottom w:val="0"/>
              <w:divBdr>
                <w:top w:val="none" w:sz="0" w:space="0" w:color="auto"/>
                <w:left w:val="none" w:sz="0" w:space="0" w:color="auto"/>
                <w:bottom w:val="none" w:sz="0" w:space="0" w:color="auto"/>
                <w:right w:val="none" w:sz="0" w:space="0" w:color="auto"/>
              </w:divBdr>
              <w:divsChild>
                <w:div w:id="1449354571">
                  <w:marLeft w:val="0"/>
                  <w:marRight w:val="0"/>
                  <w:marTop w:val="0"/>
                  <w:marBottom w:val="0"/>
                  <w:divBdr>
                    <w:top w:val="none" w:sz="0" w:space="0" w:color="auto"/>
                    <w:left w:val="none" w:sz="0" w:space="0" w:color="auto"/>
                    <w:bottom w:val="none" w:sz="0" w:space="0" w:color="auto"/>
                    <w:right w:val="none" w:sz="0" w:space="0" w:color="auto"/>
                  </w:divBdr>
                  <w:divsChild>
                    <w:div w:id="2284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Whitehouse</dc:creator>
  <cp:keywords/>
  <dc:description/>
  <cp:lastModifiedBy>Tina Whitehouse</cp:lastModifiedBy>
  <cp:revision>1</cp:revision>
  <dcterms:created xsi:type="dcterms:W3CDTF">2019-03-21T14:27:00Z</dcterms:created>
  <dcterms:modified xsi:type="dcterms:W3CDTF">2019-03-21T15:23:00Z</dcterms:modified>
</cp:coreProperties>
</file>